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D" w:rsidRPr="000D6BF9" w:rsidRDefault="000D586D" w:rsidP="000D5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  на</w:t>
      </w:r>
      <w:proofErr w:type="gram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 w:rsidR="00861D4C" w:rsidRPr="00861D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втор</w:t>
      </w:r>
      <w:r w:rsidRPr="00861D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ую</w:t>
      </w: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0D586D" w:rsidRDefault="000D586D" w:rsidP="000D586D">
      <w:pPr>
        <w:pStyle w:val="a3"/>
        <w:spacing w:before="0" w:beforeAutospacing="0" w:after="200" w:afterAutospacing="0"/>
        <w:jc w:val="center"/>
      </w:pPr>
      <w:r w:rsidRPr="000D6BF9">
        <w:rPr>
          <w:color w:val="000000"/>
          <w:sz w:val="30"/>
          <w:szCs w:val="30"/>
        </w:rPr>
        <w:t>по квалификации </w:t>
      </w:r>
      <w:r>
        <w:rPr>
          <w:color w:val="000000"/>
          <w:sz w:val="30"/>
          <w:szCs w:val="30"/>
        </w:rPr>
        <w:t xml:space="preserve"> «</w:t>
      </w:r>
      <w:r w:rsidR="007A333A">
        <w:rPr>
          <w:b/>
          <w:color w:val="000000"/>
          <w:sz w:val="30"/>
          <w:szCs w:val="30"/>
          <w:u w:val="single"/>
        </w:rPr>
        <w:t>З</w:t>
      </w:r>
      <w:r w:rsidRPr="000D586D">
        <w:rPr>
          <w:b/>
          <w:color w:val="000000"/>
          <w:sz w:val="30"/>
          <w:szCs w:val="30"/>
          <w:u w:val="single"/>
        </w:rPr>
        <w:t>убной техник</w:t>
      </w:r>
      <w:r>
        <w:rPr>
          <w:color w:val="000000"/>
          <w:sz w:val="30"/>
          <w:szCs w:val="30"/>
        </w:rPr>
        <w:t xml:space="preserve">» 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Анатомические  образования верхней челюсти,  влияющие на фиксацию съемных протезов.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Анатомическое строение нижней челюсти. Возрастные изменения, особенности, имеющие  значения для протезирования.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Основные анатомо-физиологической особенности клыков верхней челюсти, особенности моделировки под опорные коронки.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Прикус. Виды. Характеристики основных видов  прикуса. Высота прикуса.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Артикуляция и окклюзия. Признаки центральной  окклюзии.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Классификация зуботехнических материалов. Современные зуботехнические материалы.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 xml:space="preserve">Разновидности мостовидных протезов. Классификация. Показания и противопоказания к изготовлению  мостовидных протезов. </w:t>
      </w:r>
      <w:proofErr w:type="gramStart"/>
      <w:r w:rsidRPr="000D586D">
        <w:rPr>
          <w:color w:val="000000"/>
          <w:sz w:val="30"/>
          <w:szCs w:val="30"/>
        </w:rPr>
        <w:t>Требования</w:t>
      </w:r>
      <w:proofErr w:type="gramEnd"/>
      <w:r w:rsidRPr="000D586D">
        <w:rPr>
          <w:color w:val="000000"/>
          <w:sz w:val="30"/>
          <w:szCs w:val="30"/>
        </w:rPr>
        <w:t xml:space="preserve"> предъявляемые к промежуточной части мостовидных протезов.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Границы полного съемного пластиночного протеза верхней челюсти. Анализ ошибок при изготовлении и применении полных съемных протезов.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proofErr w:type="spellStart"/>
      <w:r w:rsidRPr="000D586D">
        <w:rPr>
          <w:color w:val="000000"/>
          <w:sz w:val="30"/>
          <w:szCs w:val="30"/>
        </w:rPr>
        <w:t>Параллелометрия</w:t>
      </w:r>
      <w:proofErr w:type="spellEnd"/>
      <w:r w:rsidRPr="000D586D">
        <w:rPr>
          <w:color w:val="000000"/>
          <w:sz w:val="30"/>
          <w:szCs w:val="30"/>
        </w:rPr>
        <w:t xml:space="preserve">. Основные принципы </w:t>
      </w:r>
      <w:proofErr w:type="spellStart"/>
      <w:r w:rsidRPr="000D586D">
        <w:rPr>
          <w:color w:val="000000"/>
          <w:sz w:val="30"/>
          <w:szCs w:val="30"/>
        </w:rPr>
        <w:t>параллелометрии</w:t>
      </w:r>
      <w:proofErr w:type="spellEnd"/>
      <w:r w:rsidRPr="000D586D">
        <w:rPr>
          <w:color w:val="000000"/>
          <w:sz w:val="30"/>
          <w:szCs w:val="30"/>
        </w:rPr>
        <w:t>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Технология изготовления цельнолитых, мостовидных  протезов. Анализ ошибок при их  изготовлении.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Постановка искусственных зубов. Виды. Особенности постановки искусственных зубов при аномалии прикуса.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proofErr w:type="spellStart"/>
      <w:r w:rsidRPr="000D586D">
        <w:rPr>
          <w:color w:val="000000"/>
          <w:sz w:val="30"/>
          <w:szCs w:val="30"/>
        </w:rPr>
        <w:t>Безметалловая</w:t>
      </w:r>
      <w:proofErr w:type="spellEnd"/>
      <w:r w:rsidRPr="000D586D">
        <w:rPr>
          <w:color w:val="000000"/>
          <w:sz w:val="30"/>
          <w:szCs w:val="30"/>
        </w:rPr>
        <w:t xml:space="preserve"> керамика. Показания и противопоказания. 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Понятие о податливости и подвижности СОПР. Особенности  получения  оттисков в зависимости от состояния слизистой.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 Пластмассы для  стоматологических работ. Классификация. Основные представители пластмасс в современном материаловедении.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Границы полного съемного пластиночного протеза нижней челюсти. Анализ ошибок при изготовлении и применении полных съемных протезов.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 xml:space="preserve">Понятие о  </w:t>
      </w:r>
      <w:proofErr w:type="spellStart"/>
      <w:r w:rsidRPr="000D586D">
        <w:rPr>
          <w:color w:val="000000"/>
          <w:sz w:val="30"/>
          <w:szCs w:val="30"/>
        </w:rPr>
        <w:t>кламмерных</w:t>
      </w:r>
      <w:proofErr w:type="spellEnd"/>
      <w:r w:rsidRPr="000D586D">
        <w:rPr>
          <w:color w:val="000000"/>
          <w:sz w:val="30"/>
          <w:szCs w:val="30"/>
        </w:rPr>
        <w:t xml:space="preserve"> линиях. Межевая линия.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Современные технологии изготовления съемных протезов (литьевое прессование, протезы из  нейлона).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Оттискные материалы.  Оценка  оттисков.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proofErr w:type="spellStart"/>
      <w:r w:rsidRPr="000D586D">
        <w:rPr>
          <w:color w:val="000000"/>
          <w:sz w:val="30"/>
          <w:szCs w:val="30"/>
        </w:rPr>
        <w:t>Полукоронки</w:t>
      </w:r>
      <w:proofErr w:type="spellEnd"/>
      <w:r w:rsidRPr="000D586D">
        <w:rPr>
          <w:color w:val="000000"/>
          <w:sz w:val="30"/>
          <w:szCs w:val="30"/>
        </w:rPr>
        <w:t>, трехчетвертные коронки. Технология изготовления.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Сравнительная характеристика литых и штампованно-паянных конструкций. 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Виды замковых креплений.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lastRenderedPageBreak/>
        <w:t>Аппарат, воспроизведение движения нижней челюсти. Особенности конструкций.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Пористость  пластмассы  базиса протеза: газовая, гранулярная, сжатия. Причины образования, их профилактика.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Технология изготовления фарфоровых коронок. Анализ ошибок при изготовлении, применении фарфоровых коронок.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 xml:space="preserve">Этапы  изготовления  </w:t>
      </w:r>
      <w:proofErr w:type="spellStart"/>
      <w:r w:rsidRPr="000D586D">
        <w:rPr>
          <w:color w:val="000000"/>
          <w:sz w:val="30"/>
          <w:szCs w:val="30"/>
        </w:rPr>
        <w:t>бюгельных</w:t>
      </w:r>
      <w:proofErr w:type="spellEnd"/>
      <w:r w:rsidRPr="000D586D">
        <w:rPr>
          <w:color w:val="000000"/>
          <w:sz w:val="30"/>
          <w:szCs w:val="30"/>
        </w:rPr>
        <w:t xml:space="preserve"> протезов.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Классификация дефектов зубных рядов Кеннеди, использование их в практической деятельности.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Границы частичного съемного пластиночного протеза верхней челюсти.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Технология изготовления металлокерамических коронок.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Виды  тела мостовидного протеза, обращенного к слизистой альвеолярного протеза, особенности конструкций, варианты использования.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Гигиена полости рта при использовании съемных и несъемных протезов. Средства гигиены.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Современные виды фиксации съемных протезов.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Разновидности мостовидных протезов. Классификация. Показания и противопоказания к изготовлению  мостовидных протезов. Требования, предъявляемые к промежуточной части мостовидных протезов.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Аппарат для плавки и аппарат для литья. Оценка литья.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Дефекты керамических коронок: виды, причины, устранение.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Основные анатомо-физиологические особенности резцов верхней и нижней челюсти.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Клинико-лабораторные этапы изготовления съемных пластиночных протезов при частичных дефектах зубов.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proofErr w:type="spellStart"/>
      <w:r w:rsidRPr="000D586D">
        <w:rPr>
          <w:color w:val="000000"/>
          <w:sz w:val="30"/>
          <w:szCs w:val="30"/>
        </w:rPr>
        <w:t>Безметалловая</w:t>
      </w:r>
      <w:proofErr w:type="spellEnd"/>
      <w:r w:rsidRPr="000D586D">
        <w:rPr>
          <w:color w:val="000000"/>
          <w:sz w:val="30"/>
          <w:szCs w:val="30"/>
        </w:rPr>
        <w:t xml:space="preserve"> керамика. Клинико-лабораторные этапы.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Понятие о нейтральной  и клапанной зоне СОПР, расположение границы базиса съемного пропуска в этой зоне, значения для фиксации и стабилизации съемных протезов.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Технология изготовления огнеупорной модели, особенности литья.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Технология фрезерования при изготовлении конструкций с замковыми креплениями, расположение элементов фрезерования на зубе.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 xml:space="preserve">Особенности изготовления  зубных протезов на различных видах </w:t>
      </w:r>
      <w:proofErr w:type="spellStart"/>
      <w:r w:rsidRPr="000D586D">
        <w:rPr>
          <w:color w:val="000000"/>
          <w:sz w:val="30"/>
          <w:szCs w:val="30"/>
        </w:rPr>
        <w:t>имплантов</w:t>
      </w:r>
      <w:proofErr w:type="spellEnd"/>
      <w:r w:rsidRPr="000D586D">
        <w:rPr>
          <w:color w:val="000000"/>
          <w:sz w:val="30"/>
          <w:szCs w:val="30"/>
        </w:rPr>
        <w:t>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 xml:space="preserve">Технология изготовления несъемных </w:t>
      </w:r>
      <w:proofErr w:type="spellStart"/>
      <w:r w:rsidRPr="000D586D">
        <w:rPr>
          <w:color w:val="000000"/>
          <w:sz w:val="30"/>
          <w:szCs w:val="30"/>
        </w:rPr>
        <w:t>металло</w:t>
      </w:r>
      <w:proofErr w:type="spellEnd"/>
      <w:r w:rsidRPr="000D586D">
        <w:rPr>
          <w:color w:val="000000"/>
          <w:sz w:val="30"/>
          <w:szCs w:val="30"/>
        </w:rPr>
        <w:t>-акриловых конструкций. Используемые материалы. Возможные ошибки на этапах  изготовления этих конструкций.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lastRenderedPageBreak/>
        <w:t>Значение реставрации экватора и восстановление контактных пунктов. Взаимосвязь формы и функции зуба.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Модели в зуботехническом производстве, их виды. Требования к ним. Методика их изготовления. Разъемные модели. Способы изготовления.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proofErr w:type="spellStart"/>
      <w:r w:rsidRPr="000D586D">
        <w:rPr>
          <w:color w:val="000000"/>
          <w:sz w:val="30"/>
          <w:szCs w:val="30"/>
        </w:rPr>
        <w:t>Бюгельные</w:t>
      </w:r>
      <w:proofErr w:type="spellEnd"/>
      <w:r w:rsidRPr="000D586D">
        <w:rPr>
          <w:color w:val="000000"/>
          <w:sz w:val="30"/>
          <w:szCs w:val="30"/>
        </w:rPr>
        <w:t xml:space="preserve"> протезы. Составные элементы </w:t>
      </w:r>
      <w:proofErr w:type="spellStart"/>
      <w:r w:rsidRPr="000D586D">
        <w:rPr>
          <w:color w:val="000000"/>
          <w:sz w:val="30"/>
          <w:szCs w:val="30"/>
        </w:rPr>
        <w:t>бюгельных</w:t>
      </w:r>
      <w:proofErr w:type="spellEnd"/>
      <w:r w:rsidRPr="000D586D">
        <w:rPr>
          <w:color w:val="000000"/>
          <w:sz w:val="30"/>
          <w:szCs w:val="30"/>
        </w:rPr>
        <w:t xml:space="preserve"> протезов. Их  характеристика.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proofErr w:type="spellStart"/>
      <w:r w:rsidRPr="000D586D">
        <w:rPr>
          <w:color w:val="000000"/>
          <w:sz w:val="30"/>
          <w:szCs w:val="30"/>
        </w:rPr>
        <w:t>Безметалловая</w:t>
      </w:r>
      <w:proofErr w:type="spellEnd"/>
      <w:r w:rsidRPr="000D586D">
        <w:rPr>
          <w:color w:val="000000"/>
          <w:sz w:val="30"/>
          <w:szCs w:val="30"/>
        </w:rPr>
        <w:t xml:space="preserve"> керамика. Показания, технология изготовления.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Сравнительная характеристика литых и штампованно-паянных конструкций. 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Вкладка, их виды, показания к изготовлению, методы изготовления. Анализ ошибок при изготовлении вкладок.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Составные части замковых креплений (матрица-</w:t>
      </w:r>
      <w:proofErr w:type="spellStart"/>
      <w:r w:rsidRPr="000D586D">
        <w:rPr>
          <w:color w:val="000000"/>
          <w:sz w:val="30"/>
          <w:szCs w:val="30"/>
        </w:rPr>
        <w:t>ратрица</w:t>
      </w:r>
      <w:proofErr w:type="spellEnd"/>
      <w:r w:rsidR="00F01A29">
        <w:rPr>
          <w:color w:val="000000"/>
          <w:sz w:val="30"/>
          <w:szCs w:val="30"/>
        </w:rPr>
        <w:t>)</w:t>
      </w:r>
      <w:r w:rsidRPr="000D586D">
        <w:rPr>
          <w:color w:val="000000"/>
          <w:sz w:val="30"/>
          <w:szCs w:val="30"/>
        </w:rPr>
        <w:t>, интервал и направляющая.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Организация производства в зуботехнической лаборатории с учетом профилактики профессиональной  вредности и техники безопасности.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Гигиенические требования к зуботехнической лаборатории.</w:t>
      </w:r>
    </w:p>
    <w:p w:rsidR="000D586D" w:rsidRP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Гипертонический криз, первая помощь.</w:t>
      </w:r>
    </w:p>
    <w:p w:rsid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>Первая помощь при кровотечениях из лунки удаленного зуба.</w:t>
      </w:r>
    </w:p>
    <w:p w:rsidR="004F594B" w:rsidRPr="000D586D" w:rsidRDefault="004F594B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Перчатки: стерильные и нестерильные, их применение на практике.</w:t>
      </w:r>
    </w:p>
    <w:p w:rsidR="000D586D" w:rsidRDefault="000D586D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0D586D">
        <w:rPr>
          <w:color w:val="000000"/>
          <w:sz w:val="30"/>
          <w:szCs w:val="30"/>
        </w:rPr>
        <w:t xml:space="preserve">Первая помощь </w:t>
      </w:r>
      <w:proofErr w:type="gramStart"/>
      <w:r w:rsidRPr="000D586D">
        <w:rPr>
          <w:color w:val="000000"/>
          <w:sz w:val="30"/>
          <w:szCs w:val="30"/>
        </w:rPr>
        <w:t>при  механической</w:t>
      </w:r>
      <w:proofErr w:type="gramEnd"/>
      <w:r w:rsidRPr="000D586D">
        <w:rPr>
          <w:color w:val="000000"/>
          <w:sz w:val="30"/>
          <w:szCs w:val="30"/>
        </w:rPr>
        <w:t xml:space="preserve"> асфиксии.</w:t>
      </w:r>
    </w:p>
    <w:p w:rsidR="00081BBF" w:rsidRDefault="00081BBF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Мероприятия при ранениях, контактах с кровью или другими жидкостями при нарушении целостности кожных покровов (укол, порез).</w:t>
      </w:r>
    </w:p>
    <w:p w:rsidR="00081BBF" w:rsidRDefault="00081BBF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Генеральные уборки, кратность проведения и методы в зависимости от назначения помещений.</w:t>
      </w:r>
    </w:p>
    <w:p w:rsidR="00581079" w:rsidRPr="000D586D" w:rsidRDefault="00581079" w:rsidP="000D58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симптомы клинической смерти. Реанимационные мероприятия.</w:t>
      </w:r>
      <w:bookmarkStart w:id="0" w:name="_GoBack"/>
      <w:bookmarkEnd w:id="0"/>
    </w:p>
    <w:p w:rsidR="000D586D" w:rsidRDefault="000D586D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Обморок. Коллапс. Оказание первой доврачебной помощи.</w:t>
      </w:r>
    </w:p>
    <w:p w:rsidR="000D586D" w:rsidRDefault="000D586D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Дезинфекция. Методы, режимы.</w:t>
      </w:r>
    </w:p>
    <w:p w:rsidR="000B784A" w:rsidRDefault="000B784A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Дезинфекция</w:t>
      </w:r>
      <w:r>
        <w:rPr>
          <w:sz w:val="30"/>
          <w:szCs w:val="30"/>
        </w:rPr>
        <w:t xml:space="preserve"> зубопротезных изделий.</w:t>
      </w:r>
    </w:p>
    <w:p w:rsidR="000B784A" w:rsidRDefault="000B784A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Сроки стерильности перевязочного материала, медицинского инструментария в зависимости от упаковки.</w:t>
      </w:r>
    </w:p>
    <w:p w:rsidR="004F594B" w:rsidRDefault="004F594B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Основные правила обращения с медицинскими отходами в организации здравоохранения: сбор, обеззараживание и временное хранение медицинских отходов.</w:t>
      </w:r>
    </w:p>
    <w:p w:rsidR="000B784A" w:rsidRDefault="000B784A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документы МЗ РБ, регламентирующие санитарно- противоэпидемический режим.</w:t>
      </w:r>
    </w:p>
    <w:p w:rsidR="004F594B" w:rsidRDefault="004F594B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Противоэпидемические мероприятия при подъёме заболеваемости инфекцией </w:t>
      </w:r>
      <w:r>
        <w:rPr>
          <w:sz w:val="30"/>
          <w:szCs w:val="30"/>
          <w:lang w:val="en-US"/>
        </w:rPr>
        <w:t>COVID</w:t>
      </w:r>
      <w:r w:rsidRPr="004F594B">
        <w:rPr>
          <w:sz w:val="30"/>
          <w:szCs w:val="30"/>
        </w:rPr>
        <w:t>-19</w:t>
      </w:r>
      <w:r>
        <w:rPr>
          <w:sz w:val="30"/>
          <w:szCs w:val="30"/>
        </w:rPr>
        <w:t>.</w:t>
      </w:r>
    </w:p>
    <w:p w:rsidR="000B784A" w:rsidRDefault="000B784A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Определение понятий «асептика» и «антисептика».</w:t>
      </w:r>
    </w:p>
    <w:p w:rsidR="000D586D" w:rsidRPr="00572CB9" w:rsidRDefault="000D586D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Первичные средства пожаротушения, порядок их содержания.</w:t>
      </w:r>
    </w:p>
    <w:p w:rsidR="000D586D" w:rsidRPr="00572CB9" w:rsidRDefault="000D586D" w:rsidP="000D586D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Виды инструктажей.</w:t>
      </w:r>
    </w:p>
    <w:p w:rsidR="0019089B" w:rsidRDefault="0019089B" w:rsidP="000D586D">
      <w:pPr>
        <w:jc w:val="both"/>
      </w:pPr>
    </w:p>
    <w:sectPr w:rsidR="0019089B" w:rsidSect="000D5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B08"/>
    <w:multiLevelType w:val="multilevel"/>
    <w:tmpl w:val="1938C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686419"/>
    <w:multiLevelType w:val="multilevel"/>
    <w:tmpl w:val="CA00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AB"/>
    <w:rsid w:val="00081BBF"/>
    <w:rsid w:val="000B784A"/>
    <w:rsid w:val="000D586D"/>
    <w:rsid w:val="0018012E"/>
    <w:rsid w:val="0019089B"/>
    <w:rsid w:val="004F594B"/>
    <w:rsid w:val="00581079"/>
    <w:rsid w:val="007A333A"/>
    <w:rsid w:val="007F34D0"/>
    <w:rsid w:val="00861D4C"/>
    <w:rsid w:val="00AA37AB"/>
    <w:rsid w:val="00AC38D2"/>
    <w:rsid w:val="00DD278E"/>
    <w:rsid w:val="00F0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8B61"/>
  <w15:docId w15:val="{A8026ADA-46C0-4803-8E40-EFDBC25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4F594B"/>
    <w:rPr>
      <w:rFonts w:ascii="Times New Roman" w:eastAsia="Times New Roman" w:hAnsi="Times New Roman" w:cs="Times New Roman"/>
      <w:color w:val="242424"/>
      <w:sz w:val="26"/>
      <w:szCs w:val="26"/>
    </w:rPr>
  </w:style>
  <w:style w:type="paragraph" w:customStyle="1" w:styleId="1">
    <w:name w:val="Основной текст1"/>
    <w:basedOn w:val="a"/>
    <w:link w:val="a5"/>
    <w:rsid w:val="004F594B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color w:val="2424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Зборовская Виктория Валерьевна</cp:lastModifiedBy>
  <cp:revision>14</cp:revision>
  <dcterms:created xsi:type="dcterms:W3CDTF">2021-11-09T08:41:00Z</dcterms:created>
  <dcterms:modified xsi:type="dcterms:W3CDTF">2022-04-15T08:39:00Z</dcterms:modified>
</cp:coreProperties>
</file>